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F75B" w14:textId="7B4F91BE" w:rsidR="00EB6973" w:rsidRDefault="003864B6">
      <w:r w:rsidRPr="003864B6">
        <w:t>Rozporządzeni</w:t>
      </w:r>
      <w:r>
        <w:t>e Parlamentu Europejskiego i Rady</w:t>
      </w:r>
      <w:r w:rsidRPr="003864B6">
        <w:t xml:space="preserve"> (UE) 2023/988 </w:t>
      </w:r>
      <w:r>
        <w:t xml:space="preserve">z dnia 10 maja 2023 r. </w:t>
      </w:r>
      <w:r w:rsidRPr="003864B6">
        <w:t>w sprawie ogólnego bezpieczeństwa produktów (GPSR</w:t>
      </w:r>
      <w:r>
        <w:t>).</w:t>
      </w:r>
    </w:p>
    <w:p w14:paraId="60DBA2A5" w14:textId="77777777" w:rsidR="003864B6" w:rsidRDefault="003864B6"/>
    <w:p w14:paraId="1E4A70D6" w14:textId="75B78D29" w:rsidR="003864B6" w:rsidRDefault="003864B6">
      <w:r w:rsidRPr="003864B6">
        <w:t>Ostrzeżenia dotyczące bezpieczeństwa użytkowania</w:t>
      </w:r>
      <w:r>
        <w:t xml:space="preserve"> </w:t>
      </w:r>
      <w:r w:rsidR="0076694D">
        <w:t>okapów</w:t>
      </w:r>
      <w:r w:rsidR="00CB4978">
        <w:t xml:space="preserve"> </w:t>
      </w:r>
      <w:r>
        <w:t xml:space="preserve"> SEENERGY.</w:t>
      </w:r>
    </w:p>
    <w:p w14:paraId="36C784B5" w14:textId="28AAB496" w:rsidR="003864B6" w:rsidRDefault="003864B6">
      <w:r>
        <w:t>Z</w:t>
      </w:r>
      <w:r w:rsidRPr="003864B6">
        <w:t>agrożenia</w:t>
      </w:r>
      <w:r>
        <w:t>:</w:t>
      </w:r>
    </w:p>
    <w:p w14:paraId="181BD4AB" w14:textId="77777777" w:rsidR="00B15849" w:rsidRDefault="003864B6" w:rsidP="00B15849">
      <w:pPr>
        <w:pStyle w:val="Akapitzlist"/>
        <w:numPr>
          <w:ilvl w:val="0"/>
          <w:numId w:val="1"/>
        </w:numPr>
      </w:pPr>
      <w:r w:rsidRPr="003864B6">
        <w:rPr>
          <w:b/>
          <w:bCs/>
        </w:rPr>
        <w:t xml:space="preserve">Zagrożenie </w:t>
      </w:r>
      <w:r w:rsidR="005D2DCB" w:rsidRPr="005D2DCB">
        <w:rPr>
          <w:b/>
          <w:bCs/>
        </w:rPr>
        <w:t>skaleczeń podczas montażu</w:t>
      </w:r>
      <w:r w:rsidR="005D2DCB">
        <w:rPr>
          <w:b/>
          <w:bCs/>
        </w:rPr>
        <w:t xml:space="preserve"> </w:t>
      </w:r>
      <w:r w:rsidR="00CB4978" w:rsidRPr="005D2DCB">
        <w:t>-</w:t>
      </w:r>
      <w:r>
        <w:t xml:space="preserve"> </w:t>
      </w:r>
      <w:r w:rsidR="005D2DCB">
        <w:t>u</w:t>
      </w:r>
      <w:r w:rsidR="005D2DCB" w:rsidRPr="005D2DCB">
        <w:t>pewnij się, że krawędzie elementów instalacyjnych są zaokrąglone lub odpowiednio zabezpieczone</w:t>
      </w:r>
      <w:r w:rsidR="005D2DCB">
        <w:t>.</w:t>
      </w:r>
    </w:p>
    <w:p w14:paraId="4F1E0A7A" w14:textId="77777777" w:rsidR="00B15849" w:rsidRDefault="00B15849" w:rsidP="00B15849">
      <w:pPr>
        <w:pStyle w:val="Akapitzlist"/>
      </w:pPr>
    </w:p>
    <w:p w14:paraId="53B56435" w14:textId="5777F937" w:rsidR="00B15849" w:rsidRPr="00B15849" w:rsidRDefault="003864B6" w:rsidP="00B15849">
      <w:pPr>
        <w:pStyle w:val="Akapitzlist"/>
        <w:numPr>
          <w:ilvl w:val="0"/>
          <w:numId w:val="1"/>
        </w:numPr>
      </w:pPr>
      <w:r w:rsidRPr="00B15849">
        <w:rPr>
          <w:b/>
          <w:bCs/>
        </w:rPr>
        <w:t xml:space="preserve">Zagrożenie </w:t>
      </w:r>
      <w:r w:rsidR="005D2DCB" w:rsidRPr="00B15849">
        <w:rPr>
          <w:b/>
          <w:bCs/>
        </w:rPr>
        <w:t>porażenia prądem</w:t>
      </w:r>
      <w:r w:rsidR="00CB4978" w:rsidRPr="00B15849">
        <w:rPr>
          <w:b/>
          <w:bCs/>
        </w:rPr>
        <w:t xml:space="preserve"> </w:t>
      </w:r>
      <w:r w:rsidRPr="00B15849">
        <w:rPr>
          <w:b/>
          <w:bCs/>
        </w:rPr>
        <w:t xml:space="preserve"> -</w:t>
      </w:r>
      <w:r w:rsidR="00CB4978" w:rsidRPr="00B15849">
        <w:rPr>
          <w:b/>
          <w:bCs/>
        </w:rPr>
        <w:t xml:space="preserve"> </w:t>
      </w:r>
      <w:r w:rsidR="005D2DCB">
        <w:t>p</w:t>
      </w:r>
      <w:r w:rsidR="005D2DCB" w:rsidRPr="005D2DCB">
        <w:t>rzed rozpoczęciem instalacji upewnij się, że urządzenie jest odłączone od źródła zasilania</w:t>
      </w:r>
      <w:r w:rsidR="00CB4978">
        <w:t xml:space="preserve">. </w:t>
      </w:r>
      <w:r w:rsidR="00B15849" w:rsidRPr="00B15849">
        <w:t>W celu uniknięcia porażenia prądem okap powinien być podłączony do gniazdka z uziemieniem</w:t>
      </w:r>
      <w:r w:rsidR="00B15849">
        <w:t xml:space="preserve">. </w:t>
      </w:r>
      <w:r w:rsidR="00B15849" w:rsidRPr="00B1584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NIE WOLNO PODŁĄCZAĆ OKAPU DO SIECI</w:t>
      </w:r>
      <w:r w:rsidR="00B15849" w:rsidRPr="00B1584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15849" w:rsidRPr="00B1584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ELEKTRYCZNEJ KUCHENKI ELEKTRYCZNEJ</w:t>
      </w:r>
      <w:r w:rsidR="00B15849" w:rsidRPr="00B1584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B15849" w:rsidRPr="00B15849">
        <w:rPr>
          <w:rStyle w:val="Nagwek1Znak"/>
        </w:rPr>
        <w:t xml:space="preserve"> </w:t>
      </w:r>
      <w:r w:rsidR="00B15849" w:rsidRPr="00B15849">
        <w:rPr>
          <w:rFonts w:ascii="TimesNewRomanPS-BoldMT" w:eastAsia="Times New Roman" w:hAnsi="TimesNewRomanPS-BoldMT" w:cs="Times New Roman"/>
          <w:color w:val="000000"/>
          <w:kern w:val="0"/>
          <w:sz w:val="24"/>
          <w:szCs w:val="24"/>
          <w:lang w:eastAsia="pl-PL"/>
          <w14:ligatures w14:val="none"/>
        </w:rPr>
        <w:t>Chroń kabel zasilający od uszkodzeń mechanicznych i termicznych</w:t>
      </w:r>
    </w:p>
    <w:p w14:paraId="423C1496" w14:textId="367025C3" w:rsidR="005D2DCB" w:rsidRPr="005D2DCB" w:rsidRDefault="005D2DCB" w:rsidP="00B15849">
      <w:pPr>
        <w:pStyle w:val="Akapitzlist"/>
        <w:rPr>
          <w:b/>
          <w:bCs/>
        </w:rPr>
      </w:pPr>
    </w:p>
    <w:p w14:paraId="15EEA5D2" w14:textId="77777777" w:rsidR="005D2DCB" w:rsidRPr="005D2DCB" w:rsidRDefault="005D2DCB" w:rsidP="005D2DCB">
      <w:pPr>
        <w:pStyle w:val="Akapitzlist"/>
        <w:rPr>
          <w:b/>
          <w:bCs/>
        </w:rPr>
      </w:pPr>
    </w:p>
    <w:p w14:paraId="72FF4F0D" w14:textId="582E8D81" w:rsidR="00CB4978" w:rsidRPr="005D2DCB" w:rsidRDefault="006A4AAD" w:rsidP="00CB4978">
      <w:pPr>
        <w:pStyle w:val="Akapitzlist"/>
        <w:numPr>
          <w:ilvl w:val="0"/>
          <w:numId w:val="1"/>
        </w:numPr>
        <w:rPr>
          <w:b/>
          <w:bCs/>
        </w:rPr>
      </w:pPr>
      <w:r w:rsidRPr="005D2DCB">
        <w:rPr>
          <w:b/>
          <w:bCs/>
        </w:rPr>
        <w:t xml:space="preserve">Zagrożenie </w:t>
      </w:r>
      <w:r w:rsidR="005D2DCB" w:rsidRPr="005D2DCB">
        <w:rPr>
          <w:b/>
          <w:bCs/>
        </w:rPr>
        <w:t>przegrzania</w:t>
      </w:r>
      <w:r w:rsidRPr="006A4AAD">
        <w:t xml:space="preserve">- </w:t>
      </w:r>
      <w:r w:rsidR="005D2DCB">
        <w:t>n</w:t>
      </w:r>
      <w:r w:rsidR="005D2DCB" w:rsidRPr="005D2DCB">
        <w:t>ie instaluj okapu bezpośrednio nad otwartym płomieniem</w:t>
      </w:r>
      <w:r w:rsidR="005D2DCB" w:rsidRPr="005D2DCB">
        <w:rPr>
          <w:b/>
          <w:bCs/>
        </w:rPr>
        <w:t>.</w:t>
      </w:r>
      <w:r w:rsidR="005D2DCB" w:rsidRPr="005D2DCB">
        <w:t xml:space="preserve"> </w:t>
      </w:r>
      <w:r w:rsidR="005D2DCB" w:rsidRPr="005D2DCB">
        <w:t>Regularnie czyść filtry tłuszczowe, aby uniknąć gromadzenia się łatwopalnych osadów</w:t>
      </w:r>
      <w:r w:rsidR="00B15849">
        <w:t>.</w:t>
      </w:r>
      <w:r w:rsidR="00F54D81" w:rsidRPr="00F54D8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F54D81">
        <w:t>O</w:t>
      </w:r>
      <w:r w:rsidR="00F54D81" w:rsidRPr="00F54D81">
        <w:t xml:space="preserve">dprowadzenia powietrza w kominie należy użyć przewodu powietrznego </w:t>
      </w:r>
      <w:r w:rsidR="00F54D81" w:rsidRPr="00F54D81">
        <w:rPr>
          <w:b/>
          <w:bCs/>
        </w:rPr>
        <w:t xml:space="preserve">Ø150 - Ø120 mm. </w:t>
      </w:r>
      <w:r w:rsidR="00F54D81" w:rsidRPr="00F54D81">
        <w:t>Mniejsza</w:t>
      </w:r>
      <w:r w:rsidR="00F54D81">
        <w:t xml:space="preserve"> </w:t>
      </w:r>
      <w:r w:rsidR="00F54D81" w:rsidRPr="00F54D81">
        <w:t>średnica stworzy dodatkowy opór powietrza, co spowoduje wzrost hałasu i wibracji, a także do przegrzania</w:t>
      </w:r>
      <w:r w:rsidR="00F54D81">
        <w:t xml:space="preserve"> </w:t>
      </w:r>
      <w:r w:rsidR="00F54D81" w:rsidRPr="00F54D81">
        <w:t>silnika.</w:t>
      </w:r>
    </w:p>
    <w:p w14:paraId="36B5CEAC" w14:textId="77777777" w:rsidR="005D2DCB" w:rsidRPr="005D2DCB" w:rsidRDefault="005D2DCB" w:rsidP="005D2DCB">
      <w:pPr>
        <w:pStyle w:val="Akapitzlist"/>
        <w:rPr>
          <w:b/>
          <w:bCs/>
        </w:rPr>
      </w:pPr>
    </w:p>
    <w:p w14:paraId="5C90B67D" w14:textId="77777777" w:rsidR="005D2DCB" w:rsidRPr="005D2DCB" w:rsidRDefault="005D2DCB" w:rsidP="005D2DCB">
      <w:pPr>
        <w:pStyle w:val="Akapitzlist"/>
        <w:rPr>
          <w:b/>
          <w:bCs/>
        </w:rPr>
      </w:pPr>
    </w:p>
    <w:p w14:paraId="4D0EFA07" w14:textId="376256AC" w:rsidR="00CB4978" w:rsidRPr="00CB4978" w:rsidRDefault="00CB4978" w:rsidP="003864B6">
      <w:pPr>
        <w:pStyle w:val="Akapitzlist"/>
        <w:numPr>
          <w:ilvl w:val="0"/>
          <w:numId w:val="1"/>
        </w:numPr>
        <w:rPr>
          <w:b/>
          <w:bCs/>
        </w:rPr>
      </w:pPr>
      <w:r w:rsidRPr="00CB4978">
        <w:rPr>
          <w:b/>
          <w:bCs/>
        </w:rPr>
        <w:t xml:space="preserve">Zagrożenie </w:t>
      </w:r>
      <w:r w:rsidR="00B15849" w:rsidRPr="00B15849">
        <w:rPr>
          <w:b/>
          <w:bCs/>
        </w:rPr>
        <w:t>pożaru</w:t>
      </w:r>
      <w:r w:rsidRPr="00CB4978">
        <w:rPr>
          <w:b/>
          <w:bCs/>
        </w:rPr>
        <w:t xml:space="preserve"> - </w:t>
      </w:r>
      <w:r w:rsidR="00B15849">
        <w:t>n</w:t>
      </w:r>
      <w:r w:rsidR="00B15849" w:rsidRPr="00B15849">
        <w:t>ie używaj okapu w obecności materiałów łatwopalnych. Upewnij się, że okap i jego filtry są odpowiednio konserwowane zgodnie z instrukcjami producenta</w:t>
      </w:r>
      <w:r w:rsidR="00B15849">
        <w:t>.</w:t>
      </w:r>
      <w:r w:rsidR="00B15849" w:rsidRPr="00B15849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5849" w:rsidRPr="00B15849">
        <w:t>Zapewn</w:t>
      </w:r>
      <w:r w:rsidR="00B15849">
        <w:t>ij</w:t>
      </w:r>
      <w:r w:rsidR="00B15849" w:rsidRPr="00B15849">
        <w:t xml:space="preserve"> terminowe czyszczenie aluminiowych wielokrotnego użytku filtrów do usuwania tłuszczu,</w:t>
      </w:r>
      <w:r w:rsidR="00B15849">
        <w:t xml:space="preserve"> </w:t>
      </w:r>
      <w:r w:rsidR="00B15849" w:rsidRPr="00B15849">
        <w:t>inaczej spadnie wydajność pracy okapu i pojawi się zagrożenie pożarowe z powodu nagromadzenia w filtrze</w:t>
      </w:r>
      <w:r w:rsidR="00B15849">
        <w:t xml:space="preserve"> </w:t>
      </w:r>
      <w:r w:rsidR="00B15849" w:rsidRPr="00B15849">
        <w:t>tłuszczu i kurzu</w:t>
      </w:r>
      <w:r w:rsidR="00B15849">
        <w:t>.</w:t>
      </w:r>
    </w:p>
    <w:p w14:paraId="1BAA3ED8" w14:textId="77777777" w:rsidR="00CB4978" w:rsidRPr="00CB4978" w:rsidRDefault="00CB4978" w:rsidP="00CB4978">
      <w:pPr>
        <w:pStyle w:val="Akapitzlist"/>
        <w:rPr>
          <w:b/>
          <w:bCs/>
        </w:rPr>
      </w:pPr>
    </w:p>
    <w:p w14:paraId="477EBCC1" w14:textId="5FA8E91B" w:rsidR="00B15849" w:rsidRDefault="00CB4978" w:rsidP="00B15849">
      <w:pPr>
        <w:pStyle w:val="Akapitzlist"/>
        <w:numPr>
          <w:ilvl w:val="0"/>
          <w:numId w:val="1"/>
        </w:numPr>
      </w:pPr>
      <w:r w:rsidRPr="00B15849">
        <w:rPr>
          <w:b/>
          <w:bCs/>
        </w:rPr>
        <w:t xml:space="preserve">Zagrożenie </w:t>
      </w:r>
      <w:r w:rsidR="00B15849" w:rsidRPr="00B15849">
        <w:rPr>
          <w:b/>
          <w:bCs/>
        </w:rPr>
        <w:t xml:space="preserve">spadku elementów </w:t>
      </w:r>
      <w:r w:rsidR="00B15849" w:rsidRPr="00B15849">
        <w:rPr>
          <w:b/>
          <w:bCs/>
        </w:rPr>
        <w:t xml:space="preserve">okapu </w:t>
      </w:r>
      <w:r w:rsidRPr="00CB4978">
        <w:t xml:space="preserve">- </w:t>
      </w:r>
      <w:r w:rsidR="00B15849">
        <w:t>s</w:t>
      </w:r>
      <w:r w:rsidR="00B15849" w:rsidRPr="00B15849">
        <w:t>prawdź, czy wszystkie śruby i mocowania są dokręcone zgodnie z instrukcją</w:t>
      </w:r>
      <w:r w:rsidR="00B15849">
        <w:t xml:space="preserve"> montażu.</w:t>
      </w:r>
      <w:r w:rsidR="00B15849" w:rsidRPr="00B15849">
        <w:t xml:space="preserve"> </w:t>
      </w:r>
      <w:r w:rsidR="00B15849">
        <w:t>Nie</w:t>
      </w:r>
      <w:r w:rsidR="00B15849" w:rsidRPr="00B15849">
        <w:t xml:space="preserve"> zawieszaj na okapie dodatkowych ciężarów, które mogą przekraczać jego dopuszczalną nośność.</w:t>
      </w:r>
    </w:p>
    <w:p w14:paraId="0112477A" w14:textId="77777777" w:rsidR="00B15849" w:rsidRDefault="00B15849" w:rsidP="00B15849">
      <w:pPr>
        <w:pStyle w:val="Akapitzlist"/>
      </w:pPr>
    </w:p>
    <w:p w14:paraId="1D9F3DCB" w14:textId="77777777" w:rsidR="00B15849" w:rsidRDefault="00B15849" w:rsidP="00B15849">
      <w:pPr>
        <w:pStyle w:val="Akapitzlist"/>
      </w:pPr>
    </w:p>
    <w:p w14:paraId="29C7B204" w14:textId="0605FB21" w:rsidR="00904B4C" w:rsidRDefault="00CB4978" w:rsidP="00986D0A">
      <w:pPr>
        <w:pStyle w:val="Akapitzlist"/>
        <w:numPr>
          <w:ilvl w:val="0"/>
          <w:numId w:val="1"/>
        </w:numPr>
      </w:pPr>
      <w:r w:rsidRPr="00F54D81">
        <w:rPr>
          <w:b/>
          <w:bCs/>
        </w:rPr>
        <w:t xml:space="preserve">Zagrożenie </w:t>
      </w:r>
      <w:r w:rsidR="00267F8D" w:rsidRPr="00F54D81">
        <w:rPr>
          <w:b/>
          <w:bCs/>
        </w:rPr>
        <w:t>związane z hałasem</w:t>
      </w:r>
      <w:r w:rsidR="00267F8D" w:rsidRPr="00F54D81">
        <w:rPr>
          <w:b/>
          <w:bCs/>
        </w:rPr>
        <w:t xml:space="preserve"> </w:t>
      </w:r>
      <w:r w:rsidRPr="00904B4C">
        <w:t>-</w:t>
      </w:r>
      <w:r w:rsidR="00267F8D">
        <w:t>w</w:t>
      </w:r>
      <w:r w:rsidR="00267F8D" w:rsidRPr="00267F8D">
        <w:t xml:space="preserve"> przypadku korzystania z trybu maksymalnego</w:t>
      </w:r>
      <w:r w:rsidR="00F54D81">
        <w:t xml:space="preserve"> (boost)</w:t>
      </w:r>
      <w:r w:rsidR="00267F8D" w:rsidRPr="00267F8D">
        <w:t>, unikaj przebywania blisko okapu przez długi czas.</w:t>
      </w:r>
      <w:r w:rsidR="00267F8D" w:rsidRPr="00F54D8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67F8D">
        <w:t>O</w:t>
      </w:r>
      <w:r w:rsidR="00267F8D" w:rsidRPr="00267F8D">
        <w:t xml:space="preserve">dprowadzenia powietrza w kominie należy użyć przewodu powietrznego </w:t>
      </w:r>
      <w:r w:rsidR="00267F8D" w:rsidRPr="00F54D81">
        <w:rPr>
          <w:b/>
          <w:bCs/>
        </w:rPr>
        <w:t xml:space="preserve">Ø150 - Ø120 mm. </w:t>
      </w:r>
      <w:r w:rsidR="00267F8D" w:rsidRPr="00267F8D">
        <w:t>Mniejsza</w:t>
      </w:r>
      <w:r w:rsidR="00267F8D">
        <w:t xml:space="preserve"> </w:t>
      </w:r>
      <w:r w:rsidR="00267F8D" w:rsidRPr="00267F8D">
        <w:t>średnica stworzy dodatkowy opór powietrza, co spowoduje wzrost hałasu i wibracji</w:t>
      </w:r>
      <w:r w:rsidR="00F54D81">
        <w:t>.</w:t>
      </w:r>
    </w:p>
    <w:p w14:paraId="6B7D007C" w14:textId="77777777" w:rsidR="00F54D81" w:rsidRDefault="00F54D81" w:rsidP="00F54D81">
      <w:pPr>
        <w:pStyle w:val="Akapitzlist"/>
      </w:pPr>
    </w:p>
    <w:p w14:paraId="1501197D" w14:textId="1332F11A" w:rsidR="008406A2" w:rsidRDefault="00904B4C" w:rsidP="00861EF6">
      <w:pPr>
        <w:pStyle w:val="Akapitzlist"/>
        <w:numPr>
          <w:ilvl w:val="0"/>
          <w:numId w:val="1"/>
        </w:numPr>
      </w:pPr>
      <w:r w:rsidRPr="00F54D81">
        <w:rPr>
          <w:b/>
          <w:bCs/>
        </w:rPr>
        <w:t xml:space="preserve">Zagrożenie </w:t>
      </w:r>
      <w:r w:rsidR="00F54D81" w:rsidRPr="00F54D81">
        <w:rPr>
          <w:b/>
          <w:bCs/>
        </w:rPr>
        <w:t>w wilgotnym środowisku</w:t>
      </w:r>
      <w:r w:rsidRPr="00904B4C">
        <w:t>-</w:t>
      </w:r>
      <w:r>
        <w:t xml:space="preserve"> </w:t>
      </w:r>
      <w:r w:rsidR="00F54D81">
        <w:t>n</w:t>
      </w:r>
      <w:r w:rsidR="00F54D81" w:rsidRPr="00F54D81">
        <w:t xml:space="preserve">ie instaluj okapu w miejscach narażonych na bezpośrednie zalanie wodą. Upewnij się, że </w:t>
      </w:r>
      <w:r w:rsidR="00F54D81">
        <w:t xml:space="preserve">okap </w:t>
      </w:r>
      <w:r w:rsidR="00F54D81" w:rsidRPr="00F54D81">
        <w:t xml:space="preserve"> jest odpowiednio uziemion</w:t>
      </w:r>
      <w:r w:rsidR="00F54D81">
        <w:t>y</w:t>
      </w:r>
      <w:r w:rsidR="00F54D81" w:rsidRPr="00F54D81">
        <w:t>, aby zapobiec ryzyku zwarcia</w:t>
      </w:r>
      <w:r w:rsidR="00F54D81">
        <w:t>.</w:t>
      </w:r>
    </w:p>
    <w:p w14:paraId="2E925E45" w14:textId="77777777" w:rsidR="00F54D81" w:rsidRDefault="00F54D81" w:rsidP="00F54D81">
      <w:pPr>
        <w:pStyle w:val="Akapitzlist"/>
      </w:pPr>
    </w:p>
    <w:p w14:paraId="6606D125" w14:textId="032B2ACD" w:rsidR="00F54D81" w:rsidRDefault="00F54D81" w:rsidP="00F54D81">
      <w:pPr>
        <w:pStyle w:val="Akapitzlist"/>
        <w:numPr>
          <w:ilvl w:val="0"/>
          <w:numId w:val="1"/>
        </w:numPr>
      </w:pPr>
      <w:r w:rsidRPr="00F54D81">
        <w:rPr>
          <w:b/>
          <w:bCs/>
        </w:rPr>
        <w:t>Zagrożenie</w:t>
      </w:r>
      <w:r w:rsidRPr="00F54D81">
        <w:t xml:space="preserve"> </w:t>
      </w:r>
      <w:r w:rsidRPr="00F54D81">
        <w:rPr>
          <w:b/>
          <w:bCs/>
        </w:rPr>
        <w:t>w</w:t>
      </w:r>
      <w:r w:rsidRPr="00F54D81">
        <w:rPr>
          <w:b/>
          <w:bCs/>
        </w:rPr>
        <w:t>ysok</w:t>
      </w:r>
      <w:r w:rsidRPr="00F54D81">
        <w:rPr>
          <w:b/>
          <w:bCs/>
        </w:rPr>
        <w:t>iej</w:t>
      </w:r>
      <w:r w:rsidRPr="00F54D81">
        <w:rPr>
          <w:b/>
          <w:bCs/>
        </w:rPr>
        <w:t xml:space="preserve"> temperatu</w:t>
      </w:r>
      <w:r w:rsidRPr="00F54D81">
        <w:rPr>
          <w:b/>
          <w:bCs/>
        </w:rPr>
        <w:t>rze</w:t>
      </w:r>
      <w:r w:rsidRPr="00F54D81">
        <w:rPr>
          <w:b/>
          <w:bCs/>
        </w:rPr>
        <w:t xml:space="preserve"> w otoczeniu</w:t>
      </w:r>
      <w:r>
        <w:rPr>
          <w:b/>
          <w:bCs/>
        </w:rPr>
        <w:t xml:space="preserve"> </w:t>
      </w:r>
      <w:r w:rsidRPr="00F54D81">
        <w:t xml:space="preserve">- </w:t>
      </w:r>
      <w:r>
        <w:t>u</w:t>
      </w:r>
      <w:r w:rsidRPr="00F54D81">
        <w:t>pewnij się, że odległość między okapem a urządzeniami generującymi wysoką</w:t>
      </w:r>
      <w:r>
        <w:t xml:space="preserve"> </w:t>
      </w:r>
      <w:r w:rsidRPr="00F54D81">
        <w:t xml:space="preserve">temperaturę (np. </w:t>
      </w:r>
      <w:r>
        <w:t>płyta,</w:t>
      </w:r>
      <w:r w:rsidRPr="00F54D81">
        <w:t xml:space="preserve"> piekarniki</w:t>
      </w:r>
      <w:r w:rsidRPr="00F54D81">
        <w:t>) jest zgodna z zaleceniami producenta</w:t>
      </w:r>
      <w:r>
        <w:t>. D</w:t>
      </w:r>
      <w:r w:rsidRPr="00F54D81">
        <w:t xml:space="preserve">la kuchenek elektrycznych 50 cm, jednakże zaleca </w:t>
      </w:r>
      <w:r w:rsidRPr="00F54D81">
        <w:lastRenderedPageBreak/>
        <w:t>się zwiększenie odległości do 65 – 75 cm</w:t>
      </w:r>
      <w:r>
        <w:rPr>
          <w:b/>
          <w:bCs/>
        </w:rPr>
        <w:t xml:space="preserve"> </w:t>
      </w:r>
      <w:r w:rsidRPr="00F54D81">
        <w:t>dla kuchenek gazowych 65 cm, jednakże zaleca się zwiększenie odległości do 75 – 85 cm</w:t>
      </w:r>
    </w:p>
    <w:p w14:paraId="1B11B5FB" w14:textId="77777777" w:rsidR="00F54D81" w:rsidRDefault="00F54D81" w:rsidP="00F54D81">
      <w:pPr>
        <w:pStyle w:val="Akapitzlist"/>
      </w:pPr>
    </w:p>
    <w:p w14:paraId="1B2CA70F" w14:textId="68E9AABE" w:rsidR="00F54D81" w:rsidRDefault="00F54D81" w:rsidP="00F54D81">
      <w:pPr>
        <w:pStyle w:val="Akapitzlist"/>
        <w:numPr>
          <w:ilvl w:val="0"/>
          <w:numId w:val="1"/>
        </w:numPr>
      </w:pPr>
      <w:r w:rsidRPr="00F54D81">
        <w:rPr>
          <w:b/>
          <w:bCs/>
        </w:rPr>
        <w:t>Zagrożenie</w:t>
      </w:r>
      <w:r w:rsidRPr="00F54D81">
        <w:t xml:space="preserve"> </w:t>
      </w:r>
      <w:r w:rsidRPr="00F54D81">
        <w:rPr>
          <w:b/>
          <w:bCs/>
        </w:rPr>
        <w:t>uszkodzenia mechanicznego</w:t>
      </w:r>
      <w:r>
        <w:rPr>
          <w:b/>
          <w:bCs/>
        </w:rPr>
        <w:t xml:space="preserve"> </w:t>
      </w:r>
      <w:r w:rsidRPr="00F54D81">
        <w:t xml:space="preserve">- </w:t>
      </w:r>
      <w:r>
        <w:t>p</w:t>
      </w:r>
      <w:r w:rsidRPr="00F54D81">
        <w:t>odczas czyszczenia filtra</w:t>
      </w:r>
      <w:r>
        <w:t xml:space="preserve"> aluminiowego</w:t>
      </w:r>
      <w:r w:rsidRPr="00F54D81">
        <w:t xml:space="preserve"> używaj wyłącznie łagodnych detergentów. Nie próbuj samodzielnie naprawiać urządzenia; skontaktuj się z autoryzowanym serwisem.</w:t>
      </w:r>
    </w:p>
    <w:p w14:paraId="0BB114F2" w14:textId="77777777" w:rsidR="00F54D81" w:rsidRDefault="00F54D81" w:rsidP="00F54D81">
      <w:pPr>
        <w:pStyle w:val="Akapitzlist"/>
      </w:pPr>
    </w:p>
    <w:p w14:paraId="58ECB38D" w14:textId="4BE37F67" w:rsidR="00F54D81" w:rsidRPr="00F54D81" w:rsidRDefault="00F54D81" w:rsidP="00F54D81">
      <w:pPr>
        <w:pStyle w:val="Akapitzlist"/>
        <w:numPr>
          <w:ilvl w:val="0"/>
          <w:numId w:val="1"/>
        </w:numPr>
      </w:pPr>
      <w:r w:rsidRPr="00F54D81">
        <w:rPr>
          <w:b/>
          <w:bCs/>
        </w:rPr>
        <w:t>Zagrożenie</w:t>
      </w:r>
      <w:r w:rsidRPr="00F54D81">
        <w:t xml:space="preserve"> </w:t>
      </w:r>
      <w:r>
        <w:t xml:space="preserve"> </w:t>
      </w:r>
      <w:r w:rsidRPr="00F54D81">
        <w:rPr>
          <w:b/>
          <w:bCs/>
        </w:rPr>
        <w:t>przy wymianie części</w:t>
      </w:r>
      <w:r>
        <w:rPr>
          <w:b/>
          <w:bCs/>
        </w:rPr>
        <w:t xml:space="preserve"> </w:t>
      </w:r>
      <w:r w:rsidRPr="00F54D81">
        <w:t xml:space="preserve">- </w:t>
      </w:r>
      <w:r>
        <w:t>u</w:t>
      </w:r>
      <w:r w:rsidRPr="00F54D81">
        <w:t>żywaj tylko oryginalnych części zamiennych, aby zapewnić bezpieczeństwo i zgodność z normami producenta.</w:t>
      </w:r>
    </w:p>
    <w:p w14:paraId="77A1B42C" w14:textId="77777777" w:rsidR="008406A2" w:rsidRDefault="008406A2" w:rsidP="008406A2"/>
    <w:p w14:paraId="758E2FE7" w14:textId="77777777" w:rsidR="008406A2" w:rsidRDefault="008406A2" w:rsidP="008406A2"/>
    <w:p w14:paraId="6283EB74" w14:textId="321BF142" w:rsidR="008406A2" w:rsidRPr="008406A2" w:rsidRDefault="008406A2" w:rsidP="008406A2">
      <w:pPr>
        <w:rPr>
          <w:b/>
          <w:bCs/>
        </w:rPr>
      </w:pPr>
    </w:p>
    <w:sectPr w:rsidR="008406A2" w:rsidRPr="0084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56BBB"/>
    <w:multiLevelType w:val="hybridMultilevel"/>
    <w:tmpl w:val="55C0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1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96"/>
    <w:rsid w:val="00193824"/>
    <w:rsid w:val="00215D4E"/>
    <w:rsid w:val="00267F8D"/>
    <w:rsid w:val="003864B6"/>
    <w:rsid w:val="003C456A"/>
    <w:rsid w:val="004730A9"/>
    <w:rsid w:val="0050793A"/>
    <w:rsid w:val="00550694"/>
    <w:rsid w:val="005D2DCB"/>
    <w:rsid w:val="006A4AAD"/>
    <w:rsid w:val="0076694D"/>
    <w:rsid w:val="0078393D"/>
    <w:rsid w:val="008406A2"/>
    <w:rsid w:val="00904B4C"/>
    <w:rsid w:val="00B15849"/>
    <w:rsid w:val="00CB4978"/>
    <w:rsid w:val="00EB4E96"/>
    <w:rsid w:val="00EB6973"/>
    <w:rsid w:val="00F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435A"/>
  <w15:chartTrackingRefBased/>
  <w15:docId w15:val="{5F6F5464-99F5-49D9-8CCA-27E3BFE2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4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E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E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E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E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E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E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4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4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4E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4E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4E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E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4E96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omylnaczcionkaakapitu"/>
    <w:rsid w:val="00B1584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Partners</dc:creator>
  <cp:keywords/>
  <dc:description/>
  <cp:lastModifiedBy>Biuro Partners</cp:lastModifiedBy>
  <cp:revision>7</cp:revision>
  <dcterms:created xsi:type="dcterms:W3CDTF">2024-12-27T08:35:00Z</dcterms:created>
  <dcterms:modified xsi:type="dcterms:W3CDTF">2024-12-27T12:39:00Z</dcterms:modified>
</cp:coreProperties>
</file>